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B2" w:rsidRPr="00C44DB2" w:rsidRDefault="00151146" w:rsidP="00C44DB2">
      <w:pPr>
        <w:shd w:val="clear" w:color="auto" w:fill="FFFFFF"/>
        <w:spacing w:after="0" w:line="405" w:lineRule="atLeast"/>
        <w:ind w:right="600"/>
        <w:outlineLvl w:val="0"/>
        <w:rPr>
          <w:rFonts w:ascii="Georgia" w:eastAsia="Times New Roman" w:hAnsi="Georgia" w:cs="Arial"/>
          <w:color w:val="191919"/>
          <w:kern w:val="36"/>
          <w:sz w:val="36"/>
          <w:szCs w:val="36"/>
          <w:lang w:eastAsia="hu-HU"/>
        </w:rPr>
      </w:pPr>
      <w:bookmarkStart w:id="0" w:name="_GoBack"/>
      <w:bookmarkEnd w:id="0"/>
      <w:r>
        <w:rPr>
          <w:rFonts w:ascii="Georgia" w:eastAsia="Times New Roman" w:hAnsi="Georgia" w:cs="Arial"/>
          <w:color w:val="191919"/>
          <w:kern w:val="36"/>
          <w:sz w:val="36"/>
          <w:szCs w:val="36"/>
          <w:lang w:eastAsia="hu-HU"/>
        </w:rPr>
        <w:t>Széchenyi 2020 - EFOP-4.1.3</w:t>
      </w:r>
      <w:r w:rsidR="00C44DB2" w:rsidRPr="00C44DB2">
        <w:rPr>
          <w:rFonts w:ascii="Georgia" w:eastAsia="Times New Roman" w:hAnsi="Georgia" w:cs="Arial"/>
          <w:color w:val="191919"/>
          <w:kern w:val="36"/>
          <w:sz w:val="36"/>
          <w:szCs w:val="36"/>
          <w:lang w:eastAsia="hu-HU"/>
        </w:rPr>
        <w:t>-17-2017-000</w:t>
      </w:r>
      <w:r>
        <w:rPr>
          <w:rFonts w:ascii="Georgia" w:eastAsia="Times New Roman" w:hAnsi="Georgia" w:cs="Arial"/>
          <w:color w:val="191919"/>
          <w:kern w:val="36"/>
          <w:sz w:val="36"/>
          <w:szCs w:val="36"/>
          <w:lang w:eastAsia="hu-HU"/>
        </w:rPr>
        <w:t>403</w:t>
      </w:r>
    </w:p>
    <w:p w:rsidR="00C44DB2" w:rsidRPr="00C44DB2" w:rsidRDefault="00151146" w:rsidP="00C44DB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40403D"/>
          <w:sz w:val="21"/>
          <w:szCs w:val="21"/>
          <w:lang w:eastAsia="hu-HU"/>
        </w:rPr>
        <w:t>EFOP-4.1.3</w:t>
      </w:r>
      <w:r w:rsidR="00C44DB2"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-17-2017-000</w:t>
      </w:r>
      <w:r>
        <w:rPr>
          <w:rFonts w:ascii="Arial" w:eastAsia="Times New Roman" w:hAnsi="Arial" w:cs="Arial"/>
          <w:color w:val="40403D"/>
          <w:sz w:val="21"/>
          <w:szCs w:val="21"/>
          <w:lang w:eastAsia="hu-HU"/>
        </w:rPr>
        <w:t>403</w:t>
      </w:r>
    </w:p>
    <w:p w:rsidR="00C44DB2" w:rsidRPr="00C44DB2" w:rsidRDefault="00C44DB2" w:rsidP="00C44DB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44DB2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 wp14:anchorId="592E69BD" wp14:editId="3501E584">
            <wp:extent cx="4610100" cy="3181350"/>
            <wp:effectExtent l="0" t="0" r="0" b="0"/>
            <wp:docPr id="1" name="Kép 1" descr="http://kk.gov.hu/download/1/14/42000/Gyula_TK_08_15_felso_cmyk_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k.gov.hu/download/1/14/42000/Gyula_TK_08_15_felso_cmyk_ESZ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DB2" w:rsidRPr="00C44DB2" w:rsidRDefault="00C44DB2" w:rsidP="00C44DB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aps/>
          <w:color w:val="244BAE"/>
          <w:sz w:val="28"/>
          <w:szCs w:val="28"/>
          <w:lang w:eastAsia="hu-HU"/>
        </w:rPr>
        <w:t>PROJEKT ÖSSZEFOGLALÓ</w:t>
      </w:r>
    </w:p>
    <w:p w:rsidR="00C44DB2" w:rsidRPr="00C44DB2" w:rsidRDefault="00151146" w:rsidP="00C44DB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AZ ÁLLAMI FENNTARTÁSÚ KÖZNEVELÉSI INTÉZMÉNYEK TANULÁST SEGÍTŐ TEREINEK INFRASTRUKTURÁLIS FEJLESZTÉSE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címe: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</w:t>
      </w:r>
      <w:r w:rsidR="00151146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Gyulai Dürer Albert Általános Iskola tanulást segítő tereinek infrastrukturális fejlesztése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3D"/>
          <w:sz w:val="21"/>
          <w:szCs w:val="21"/>
          <w:lang w:eastAsia="hu-HU"/>
        </w:rPr>
        <w:t>A kedvezményezett neve: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 Gyulai Tankerületi Központ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b/>
          <w:bCs/>
          <w:color w:val="40403D"/>
          <w:sz w:val="21"/>
          <w:szCs w:val="21"/>
          <w:lang w:eastAsia="hu-HU"/>
        </w:rPr>
        <w:t>A pályázatban érintett intézmények: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azonosító száma:                                   </w:t>
      </w:r>
      <w:r w:rsidR="00151146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EFOP-4.1.3-17-2017-000403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szerződött támogatás összege: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                                        </w:t>
      </w:r>
      <w:r w:rsidR="00151146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144.810.000 Ft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támogatás mértéke: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                                                                        100 %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tervezett befejezési dátuma: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                             2019. november 30.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TARTALMÁNAK BEMUTATÁSA:</w:t>
      </w:r>
    </w:p>
    <w:p w:rsidR="008E7DBD" w:rsidRPr="008E7DBD" w:rsidRDefault="008E7DBD" w:rsidP="008E7DBD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40403D"/>
          <w:sz w:val="21"/>
          <w:szCs w:val="21"/>
          <w:lang w:eastAsia="hu-HU"/>
        </w:rPr>
        <w:t>A projekt</w:t>
      </w:r>
      <w:r w:rsidRPr="008E7DBD">
        <w:rPr>
          <w:rFonts w:ascii="Arial" w:eastAsia="Times New Roman" w:hAnsi="Arial" w:cs="Arial"/>
          <w:color w:val="40403D"/>
          <w:sz w:val="21"/>
          <w:szCs w:val="21"/>
          <w:lang w:eastAsia="hu-HU"/>
        </w:rPr>
        <w:t xml:space="preserve"> megvalósításával hozzájárul az elmaradott infrastruktúrával rendelkező köznevelési intézmények fejlesztési céljának eléréséhez;</w:t>
      </w:r>
    </w:p>
    <w:p w:rsidR="008E7DBD" w:rsidRPr="008E7DBD" w:rsidRDefault="008E7DBD" w:rsidP="008E7DBD">
      <w:pPr>
        <w:pStyle w:val="Listaszerbekezds"/>
        <w:numPr>
          <w:ilvl w:val="0"/>
          <w:numId w:val="1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8E7DBD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a fejlesztések keretében elősegíti a méltányos, minőségi és inkluzív köznevelés biztosítását és a tanulók hátránykompenzációját;</w:t>
      </w:r>
    </w:p>
    <w:p w:rsidR="00C44DB2" w:rsidRPr="008E7DBD" w:rsidRDefault="008E7DBD" w:rsidP="008E7DBD">
      <w:pPr>
        <w:pStyle w:val="Listaszerbekezds"/>
        <w:numPr>
          <w:ilvl w:val="0"/>
          <w:numId w:val="1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8E7DBD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a kapott támogatáson felül önerőből finanszírozza a projektet.</w:t>
      </w:r>
    </w:p>
    <w:p w:rsidR="008E7DBD" w:rsidRDefault="008E7DBD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</w:pPr>
    </w:p>
    <w:p w:rsidR="008E7DBD" w:rsidRDefault="008E7DBD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</w:pP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lastRenderedPageBreak/>
        <w:t>A projekt az Európai Szociális Alap és Magyarország költségvetése társfinanszírozásában valósul meg.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További információ kérhető: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Gyulai Tankerületi Központ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5700 Gyula, Ady Endre utca 19.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br/>
        <w:t>Telefon: +36 (66) 795-242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br/>
        <w:t>E-mail: gyula@kk.gov.hu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noProof/>
          <w:color w:val="404040"/>
          <w:sz w:val="20"/>
          <w:szCs w:val="20"/>
          <w:lang w:eastAsia="hu-HU"/>
        </w:rPr>
        <w:drawing>
          <wp:inline distT="0" distB="0" distL="0" distR="0" wp14:anchorId="649B6CD9" wp14:editId="0767C261">
            <wp:extent cx="4610100" cy="3181350"/>
            <wp:effectExtent l="0" t="0" r="0" b="0"/>
            <wp:docPr id="2" name="Kép 2" descr="http://kk.gov.hu/download/2/14/42000/GyulaTK_08_15_also_CMYK_%20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k.gov.hu/download/2/14/42000/GyulaTK_08_15_also_CMYK_%20ESZ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4E" w:rsidRDefault="002D144E"/>
    <w:sectPr w:rsidR="002D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082"/>
    <w:multiLevelType w:val="hybridMultilevel"/>
    <w:tmpl w:val="4156D3BE"/>
    <w:lvl w:ilvl="0" w:tplc="86CCD76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B2"/>
    <w:rsid w:val="00151146"/>
    <w:rsid w:val="002D144E"/>
    <w:rsid w:val="004C4D26"/>
    <w:rsid w:val="008E7DBD"/>
    <w:rsid w:val="00B23ACC"/>
    <w:rsid w:val="00C4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0E6E4-5059-480D-B078-8D4A1C9A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3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38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4641">
                  <w:marLeft w:val="-15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Iskolatitkár</dc:creator>
  <cp:keywords/>
  <dc:description/>
  <cp:lastModifiedBy>Iskolatitkár</cp:lastModifiedBy>
  <cp:revision>2</cp:revision>
  <dcterms:created xsi:type="dcterms:W3CDTF">2018-10-15T09:25:00Z</dcterms:created>
  <dcterms:modified xsi:type="dcterms:W3CDTF">2018-10-15T09:25:00Z</dcterms:modified>
</cp:coreProperties>
</file>